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71" w:rsidRDefault="00E40018" w:rsidP="00E4001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A06D71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915</w:t>
      </w:r>
    </w:p>
    <w:p w:rsidR="00E40018" w:rsidRDefault="00E40018" w:rsidP="00E4001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A06D71" w:rsidRDefault="00A06D71" w:rsidP="00E4001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Un crimen perfecto</w:t>
      </w:r>
    </w:p>
    <w:p w:rsidR="00E40018" w:rsidRDefault="00E40018" w:rsidP="00A06D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es-VE"/>
        </w:rPr>
      </w:pPr>
    </w:p>
    <w:p w:rsidR="00A06D71" w:rsidRDefault="00A06D71" w:rsidP="00E4001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18"/>
          <w:szCs w:val="18"/>
          <w:lang w:val="es-VE"/>
        </w:rPr>
      </w:pPr>
      <w:r>
        <w:rPr>
          <w:rFonts w:ascii="Arial Narrow" w:hAnsi="Arial Narrow" w:cs="Arial Narrow"/>
          <w:sz w:val="18"/>
          <w:szCs w:val="18"/>
          <w:lang w:val="es-VE"/>
        </w:rPr>
        <w:t>Juan V. Galdámez Palma</w:t>
      </w:r>
    </w:p>
    <w:p w:rsidR="00E40018" w:rsidRDefault="00E40018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</w:p>
    <w:p w:rsidR="00A06D71" w:rsidRDefault="00A06D71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Una bella mañana en una linda ciudad del Caribe, un hombre se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presentó al tribunal declarando ser el asesino de cierto señor;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hecho que había ocurrido hacia un año y medio. A este individuo le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habían pagado para que matara a esa persona, y por asegurarse</w:t>
      </w:r>
      <w:r w:rsidR="00F0756F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ese dinero, de la manera más cobarde y alevosa le había quitado la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vida. El crimen, desde el punto de vista de la criminología, había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sido perfecto, pues no había dejado huellas, de tal manera que las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autoridades nada habían podido hacer para esclarecerlo, y así había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quedado envuelto en misterio e impune.</w:t>
      </w:r>
    </w:p>
    <w:p w:rsidR="00A06D71" w:rsidRDefault="00A06D71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Al preguntársele al hombre qué le había impulsado a delatarse a sí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mismo y entregarse a las autoridades, declaró que durante todo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ese tiempo la conciencia lo había atormentado día y noche al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extremo que a veces no podía ni dormir. Sentía como si el mismo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infierno ardiera dentro de su pecho, y creyó que vivir así, era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preferible morir; por eso se había entregado a la justicia.</w:t>
      </w:r>
    </w:p>
    <w:p w:rsidR="00A06D71" w:rsidRDefault="00A06D71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conciencia, ese testigo de Dios, es fiscal y juez que todos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llevamos dentro de nuestro pecho. La conciencia puede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adormecerse y aun hasta cauterizarse por algún tiempo, pero llega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el momento en que se despierta —lo que generalmente sucede a la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hora de la muerte— y, ¡ay de aquel que no tenga un refugio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seguro!</w:t>
      </w:r>
    </w:p>
    <w:p w:rsidR="00A06D71" w:rsidRDefault="00A06D71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También hay una justicia ultraterrena y un Tribunal supremo y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divino ante el cual comparecerán todos los seres humanos sin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distingo alguno; por eso leemos en la Palabra de Dios: ―Si Dios no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perdonó a los ángeles que pecaron, sino que arrojándolos al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infierno los entregó a prisiones, de oscuridad, para ser reservados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al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juicio ...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sabe el Señor librar de tentación a los piadosos, y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reservar a los injustos para ser castigados en el día de juicio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 xml:space="preserve"> (2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Pedro 2)</w:t>
      </w:r>
    </w:p>
    <w:p w:rsidR="00A06D71" w:rsidRDefault="00A06D71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Se manifestará ―el Señor Jesús desde el cielo con los ángeles de su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poder, en llama de fuego, para dar retribución a los que no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conocieron a Dios, ni obedecen al evangelio de nuestro Señor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Jesucristo; los cuales sufrirán pena de eterna perdición, excluidos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 la presencia del Señor y de la gloria de su poder (2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Tesalonicenses 1)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― ...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el humo de su tormento sube por los siglos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 los siglos. Y no tienen reposo de día ni de noche". (Apocalipsis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14:11).</w:t>
      </w:r>
    </w:p>
    <w:p w:rsidR="00A06D71" w:rsidRDefault="00A06D71" w:rsidP="00340B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Pero hay uno que satisface la conciencia y trae paz al corazón; hay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uno que puede librarnos de ese "juicio" por venir, de esa "muerte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segunda" y de ese "lago de fuego", y es Cristo, glorioso Salvador. Él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 su sacrificio expiatorio en la cruz del Calvario satisfizo las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demandas del </w:t>
      </w:r>
      <w:r>
        <w:rPr>
          <w:rFonts w:ascii="Verdana" w:hAnsi="Verdana" w:cs="Verdana"/>
          <w:sz w:val="24"/>
          <w:szCs w:val="24"/>
          <w:lang w:val="es-VE"/>
        </w:rPr>
        <w:lastRenderedPageBreak/>
        <w:t>trono de Dios y abrió el camino de la salvación. Así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para el pecador que en Él se refugia, no hay infierno ni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condenación, "pues, ninguna condenación hay para los que están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 Cristo Jesús" (Romanos 8:2).</w:t>
      </w:r>
    </w:p>
    <w:p w:rsidR="002F2ED9" w:rsidRDefault="00A06D71" w:rsidP="00340BD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sz w:val="24"/>
          <w:szCs w:val="24"/>
          <w:lang w:val="es-VE"/>
        </w:rPr>
        <w:t>Lector, ríndete a Cristo; por fe recíbelo como tu único y personal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Salvador. La conciencia nunca te atormentará porque el Señor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habrá remitido tu pecado. Tú vivirás seguro y feliz, y al partir de</w:t>
      </w:r>
      <w:r w:rsidR="00340BDD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este mundo irás a estar con Él en gloria por la eternidad sin fin</w:t>
      </w:r>
    </w:p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1"/>
    <w:rsid w:val="002F2ED9"/>
    <w:rsid w:val="00340BDD"/>
    <w:rsid w:val="00484203"/>
    <w:rsid w:val="00A06D71"/>
    <w:rsid w:val="00E40018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2015-07-31T20:11:00Z</cp:lastPrinted>
  <dcterms:created xsi:type="dcterms:W3CDTF">2015-07-25T15:23:00Z</dcterms:created>
  <dcterms:modified xsi:type="dcterms:W3CDTF">2015-07-31T20:12:00Z</dcterms:modified>
</cp:coreProperties>
</file>